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64446" w14:textId="777E4390" w:rsidR="00094876" w:rsidRDefault="00094876" w:rsidP="00094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32ADB">
        <w:rPr>
          <w:b/>
          <w:noProof/>
          <w:sz w:val="24"/>
        </w:rPr>
        <w:t>-</w:t>
      </w:r>
      <w:r w:rsidR="0080719B">
        <w:fldChar w:fldCharType="begin"/>
      </w:r>
      <w:r w:rsidR="0080719B">
        <w:instrText xml:space="preserve"> DOCPROPERTY  TSG/WGRef  \* MERGEFORMAT </w:instrText>
      </w:r>
      <w:r w:rsidR="0080719B">
        <w:fldChar w:fldCharType="separate"/>
      </w:r>
      <w:r>
        <w:rPr>
          <w:b/>
          <w:noProof/>
          <w:sz w:val="24"/>
        </w:rPr>
        <w:t>SA5</w:t>
      </w:r>
      <w:r w:rsidR="0080719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832ADB">
        <w:rPr>
          <w:b/>
          <w:noProof/>
          <w:sz w:val="24"/>
        </w:rPr>
        <w:t>#</w:t>
      </w:r>
      <w:r>
        <w:rPr>
          <w:b/>
          <w:noProof/>
          <w:sz w:val="24"/>
        </w:rPr>
        <w:t>1</w:t>
      </w:r>
      <w:r w:rsidR="007E76BE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D0547">
        <w:rPr>
          <w:b/>
          <w:i/>
          <w:noProof/>
          <w:sz w:val="24"/>
          <w:szCs w:val="24"/>
        </w:rPr>
        <w:t xml:space="preserve">TDoc </w:t>
      </w:r>
      <w:r w:rsidRPr="008D0547">
        <w:rPr>
          <w:sz w:val="24"/>
          <w:szCs w:val="24"/>
        </w:rPr>
        <w:fldChar w:fldCharType="begin"/>
      </w:r>
      <w:r w:rsidRPr="008D0547">
        <w:rPr>
          <w:sz w:val="24"/>
          <w:szCs w:val="24"/>
        </w:rPr>
        <w:instrText xml:space="preserve"> DOCPROPERTY  Tdoc#  \* MERGEFORMAT </w:instrText>
      </w:r>
      <w:r w:rsidRPr="008D0547">
        <w:rPr>
          <w:sz w:val="24"/>
          <w:szCs w:val="24"/>
        </w:rPr>
        <w:fldChar w:fldCharType="separate"/>
      </w:r>
      <w:r w:rsidRPr="008D0547">
        <w:rPr>
          <w:b/>
          <w:i/>
          <w:noProof/>
          <w:sz w:val="24"/>
          <w:szCs w:val="24"/>
        </w:rPr>
        <w:t>S5-2</w:t>
      </w:r>
      <w:r w:rsidRPr="008D0547">
        <w:rPr>
          <w:b/>
          <w:i/>
          <w:noProof/>
          <w:sz w:val="24"/>
          <w:szCs w:val="24"/>
        </w:rPr>
        <w:fldChar w:fldCharType="end"/>
      </w:r>
      <w:r>
        <w:rPr>
          <w:b/>
          <w:i/>
          <w:noProof/>
          <w:sz w:val="24"/>
          <w:szCs w:val="24"/>
        </w:rPr>
        <w:t>1</w:t>
      </w:r>
      <w:r w:rsidR="00696E99">
        <w:rPr>
          <w:b/>
          <w:i/>
          <w:noProof/>
          <w:sz w:val="24"/>
          <w:szCs w:val="24"/>
        </w:rPr>
        <w:t>61</w:t>
      </w:r>
      <w:r w:rsidR="0080719B">
        <w:rPr>
          <w:b/>
          <w:i/>
          <w:noProof/>
          <w:sz w:val="24"/>
          <w:szCs w:val="24"/>
        </w:rPr>
        <w:t>35</w:t>
      </w:r>
    </w:p>
    <w:p w14:paraId="4865E248" w14:textId="0A4EF303" w:rsidR="00094876" w:rsidRPr="00832ADB" w:rsidRDefault="00094876" w:rsidP="00094876">
      <w:pPr>
        <w:pStyle w:val="CRCoverPage"/>
        <w:outlineLvl w:val="0"/>
        <w:rPr>
          <w:b/>
          <w:bCs/>
          <w:noProof/>
          <w:sz w:val="24"/>
        </w:rPr>
      </w:pPr>
      <w:r w:rsidRPr="00832ADB">
        <w:rPr>
          <w:b/>
          <w:bCs/>
          <w:sz w:val="22"/>
          <w:szCs w:val="22"/>
        </w:rPr>
        <w:t>e</w:t>
      </w:r>
      <w:r w:rsidR="00832ADB" w:rsidRPr="00832ADB">
        <w:rPr>
          <w:b/>
          <w:bCs/>
          <w:sz w:val="22"/>
          <w:szCs w:val="22"/>
        </w:rPr>
        <w:t>-</w:t>
      </w:r>
      <w:r w:rsidRPr="00832ADB">
        <w:rPr>
          <w:b/>
          <w:bCs/>
          <w:sz w:val="22"/>
          <w:szCs w:val="22"/>
        </w:rPr>
        <w:t xml:space="preserve">meeting, </w:t>
      </w:r>
      <w:r w:rsidR="00353185">
        <w:rPr>
          <w:b/>
          <w:bCs/>
          <w:sz w:val="22"/>
          <w:szCs w:val="22"/>
        </w:rPr>
        <w:t>15</w:t>
      </w:r>
      <w:r w:rsidRPr="00832ADB">
        <w:rPr>
          <w:b/>
          <w:bCs/>
          <w:sz w:val="22"/>
          <w:szCs w:val="22"/>
        </w:rPr>
        <w:t xml:space="preserve"> - </w:t>
      </w:r>
      <w:r w:rsidR="00C64531" w:rsidRPr="00832ADB">
        <w:rPr>
          <w:b/>
          <w:bCs/>
          <w:sz w:val="22"/>
          <w:szCs w:val="22"/>
        </w:rPr>
        <w:t>2</w:t>
      </w:r>
      <w:r w:rsidR="00353185">
        <w:rPr>
          <w:b/>
          <w:bCs/>
          <w:sz w:val="22"/>
          <w:szCs w:val="22"/>
        </w:rPr>
        <w:t>4</w:t>
      </w:r>
      <w:r w:rsidR="00372270" w:rsidRPr="00832ADB">
        <w:rPr>
          <w:b/>
          <w:bCs/>
          <w:sz w:val="22"/>
          <w:szCs w:val="22"/>
        </w:rPr>
        <w:t xml:space="preserve"> </w:t>
      </w:r>
      <w:r w:rsidR="00353185">
        <w:rPr>
          <w:b/>
          <w:bCs/>
          <w:sz w:val="22"/>
          <w:szCs w:val="22"/>
        </w:rPr>
        <w:t>November</w:t>
      </w:r>
      <w:r w:rsidRPr="00832ADB">
        <w:rPr>
          <w:b/>
          <w:bCs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4876" w14:paraId="254C2BDD" w14:textId="77777777" w:rsidTr="00035C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CE7C" w14:textId="77777777" w:rsidR="00094876" w:rsidRDefault="00094876" w:rsidP="00035C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4876" w14:paraId="6211129F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7554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4876" w14:paraId="7359C3A5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4862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400DB77A" w14:textId="77777777" w:rsidTr="00035C5B">
        <w:tc>
          <w:tcPr>
            <w:tcW w:w="142" w:type="dxa"/>
            <w:tcBorders>
              <w:left w:val="single" w:sz="4" w:space="0" w:color="auto"/>
            </w:tcBorders>
          </w:tcPr>
          <w:p w14:paraId="55B38E4C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6CF1A" w14:textId="77777777" w:rsidR="00094876" w:rsidRPr="00410371" w:rsidRDefault="00094876" w:rsidP="00035C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>
              <w:rPr>
                <w:b/>
                <w:bCs/>
                <w:sz w:val="28"/>
                <w:szCs w:val="28"/>
              </w:rPr>
              <w:t>421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5723FBF3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57B83" w14:textId="58423C24" w:rsidR="00094876" w:rsidRPr="00CB4C52" w:rsidRDefault="00094876" w:rsidP="00035C5B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DE00917" w14:textId="77777777" w:rsidR="00094876" w:rsidRDefault="00094876" w:rsidP="00035C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9692E" w14:textId="77777777" w:rsidR="00094876" w:rsidRPr="00410371" w:rsidRDefault="00094876" w:rsidP="00035C5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D501E5" w14:textId="77777777" w:rsidR="00094876" w:rsidRDefault="00094876" w:rsidP="00035C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69585" w14:textId="66C6DE4A" w:rsidR="00094876" w:rsidRPr="009A004C" w:rsidRDefault="00094876" w:rsidP="00035C5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 w:rsidR="00A3488C">
              <w:rPr>
                <w:sz w:val="28"/>
                <w:szCs w:val="28"/>
              </w:rPr>
              <w:t>2</w:t>
            </w:r>
            <w:r w:rsidRPr="009A004C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54C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052EE386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4885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5F383D08" w14:textId="77777777" w:rsidTr="00035C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3975" w14:textId="77777777" w:rsidR="00094876" w:rsidRPr="00F25D98" w:rsidRDefault="00094876" w:rsidP="00035C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4876" w14:paraId="5122A7B6" w14:textId="77777777" w:rsidTr="00035C5B">
        <w:tc>
          <w:tcPr>
            <w:tcW w:w="9641" w:type="dxa"/>
            <w:gridSpan w:val="9"/>
          </w:tcPr>
          <w:p w14:paraId="0B8A3BB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8DA18" w14:textId="77777777" w:rsidR="00094876" w:rsidRDefault="00094876" w:rsidP="00094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4876" w14:paraId="61615390" w14:textId="77777777" w:rsidTr="00035C5B">
        <w:tc>
          <w:tcPr>
            <w:tcW w:w="2835" w:type="dxa"/>
          </w:tcPr>
          <w:p w14:paraId="5223908D" w14:textId="77777777" w:rsidR="00094876" w:rsidRDefault="00094876" w:rsidP="00035C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6D5627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EE35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48441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290EC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E895F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8E0F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CB73AA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3E5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FB1D9" w14:textId="77777777" w:rsidR="00094876" w:rsidRDefault="00094876" w:rsidP="00094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4876" w14:paraId="555FDFB1" w14:textId="77777777" w:rsidTr="00035C5B">
        <w:tc>
          <w:tcPr>
            <w:tcW w:w="9640" w:type="dxa"/>
            <w:gridSpan w:val="11"/>
          </w:tcPr>
          <w:p w14:paraId="53E6B94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3DE177C" w14:textId="77777777" w:rsidTr="00035C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57AE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64C2" w14:textId="2728FC0B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B2687">
              <w:rPr>
                <w:noProof/>
              </w:rPr>
              <w:t xml:space="preserve">new </w:t>
            </w:r>
            <w:r>
              <w:rPr>
                <w:noProof/>
              </w:rPr>
              <w:t>requirement</w:t>
            </w:r>
            <w:r w:rsidR="00CB2B11">
              <w:rPr>
                <w:noProof/>
              </w:rPr>
              <w:t>s</w:t>
            </w:r>
            <w:r w:rsidR="007B2687">
              <w:rPr>
                <w:noProof/>
              </w:rPr>
              <w:t xml:space="preserve"> for </w:t>
            </w:r>
            <w:r w:rsidR="00F95BF8">
              <w:rPr>
                <w:noProof/>
              </w:rPr>
              <w:t xml:space="preserve">configuration of </w:t>
            </w:r>
            <w:r w:rsidR="00E85512">
              <w:rPr>
                <w:noProof/>
              </w:rPr>
              <w:t>beam level measurement</w:t>
            </w:r>
          </w:p>
        </w:tc>
      </w:tr>
      <w:tr w:rsidR="00094876" w14:paraId="251006A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4A379B9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86B0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FB10C0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2DCE7B9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28BFC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4876" w14:paraId="0D6CD556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66282FD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C171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94876" w14:paraId="7EF29C3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2340EA15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0F70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D181EA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3C60CD4A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076E8" w14:textId="0766EB55" w:rsidR="00094876" w:rsidRDefault="00121FE0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6921B7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54CE991E" w14:textId="77777777" w:rsidR="00094876" w:rsidRDefault="00094876" w:rsidP="00035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4F0E3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9F7E6" w14:textId="534A8B02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2413B">
              <w:t>1</w:t>
            </w:r>
            <w:r w:rsidR="0005410A">
              <w:t>1</w:t>
            </w:r>
            <w:r>
              <w:t>-</w:t>
            </w:r>
            <w:r w:rsidR="0082413B">
              <w:t>1</w:t>
            </w:r>
            <w:r w:rsidR="0005410A">
              <w:t>5</w:t>
            </w:r>
          </w:p>
        </w:tc>
      </w:tr>
      <w:tr w:rsidR="00094876" w14:paraId="3CCAC400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15DB0CE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4C67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FD31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33610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DC99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3327479B" w14:textId="77777777" w:rsidTr="00035C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E054C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E1184" w14:textId="0C034416" w:rsidR="00094876" w:rsidRDefault="006921B7" w:rsidP="00035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2FE25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CC1C2" w14:textId="77777777" w:rsidR="00094876" w:rsidRDefault="00094876" w:rsidP="00035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21408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4876" w14:paraId="782C3BC7" w14:textId="77777777" w:rsidTr="00035C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2D0D7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27F2D" w14:textId="77777777" w:rsidR="00094876" w:rsidRDefault="00094876" w:rsidP="00035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5CE97" w14:textId="77777777" w:rsidR="00094876" w:rsidRDefault="00094876" w:rsidP="00035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370C3" w14:textId="77777777" w:rsidR="00094876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829D70E" w14:textId="77777777" w:rsidR="00094876" w:rsidRPr="007C2097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4876" w14:paraId="00FAAF16" w14:textId="77777777" w:rsidTr="00035C5B">
        <w:tc>
          <w:tcPr>
            <w:tcW w:w="1843" w:type="dxa"/>
          </w:tcPr>
          <w:p w14:paraId="53FE3FB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E79FC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583478B2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BA01B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9FFBB" w14:textId="1AA04132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requirement </w:t>
            </w:r>
            <w:r w:rsidR="00A161DC">
              <w:rPr>
                <w:noProof/>
              </w:rPr>
              <w:t xml:space="preserve">for </w:t>
            </w:r>
            <w:r w:rsidR="00F95BF8">
              <w:rPr>
                <w:noProof/>
              </w:rPr>
              <w:t xml:space="preserve">configuration of </w:t>
            </w:r>
            <w:r w:rsidR="009E7EF7">
              <w:rPr>
                <w:noProof/>
              </w:rPr>
              <w:t xml:space="preserve">beam level </w:t>
            </w:r>
            <w:r w:rsidR="00E85512">
              <w:rPr>
                <w:noProof/>
              </w:rPr>
              <w:t xml:space="preserve">measurement </w:t>
            </w:r>
            <w:r w:rsidR="00AD1EAE">
              <w:rPr>
                <w:noProof/>
              </w:rPr>
              <w:t xml:space="preserve">in the case of </w:t>
            </w:r>
            <w:r w:rsidR="00E85512">
              <w:rPr>
                <w:noProof/>
              </w:rPr>
              <w:t>immediate MDT</w:t>
            </w:r>
            <w:r w:rsidR="00F95BF8">
              <w:rPr>
                <w:noProof/>
              </w:rPr>
              <w:t xml:space="preserve"> in NR</w:t>
            </w:r>
          </w:p>
        </w:tc>
      </w:tr>
      <w:tr w:rsidR="00094876" w14:paraId="621B8B3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71908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835F9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292B2A7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9D3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31CF8" w14:textId="5B74B61B" w:rsidR="00CA7E02" w:rsidRDefault="00094876" w:rsidP="00A8065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 requirement</w:t>
            </w:r>
            <w:r w:rsidR="00F95BF8">
              <w:rPr>
                <w:noProof/>
              </w:rPr>
              <w:t xml:space="preserve"> </w:t>
            </w:r>
            <w:r w:rsidR="00AD1EAE">
              <w:rPr>
                <w:noProof/>
              </w:rPr>
              <w:t>for configuration of beam level measurement in NR</w:t>
            </w:r>
          </w:p>
        </w:tc>
      </w:tr>
      <w:tr w:rsidR="00094876" w14:paraId="26B2047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DEE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D708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A3D1B50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22FE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3C518" w14:textId="690D80EE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6C8255AB" w14:textId="77777777" w:rsidTr="00035C5B">
        <w:tc>
          <w:tcPr>
            <w:tcW w:w="2694" w:type="dxa"/>
            <w:gridSpan w:val="2"/>
          </w:tcPr>
          <w:p w14:paraId="654D8D9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F0A7D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2F2CBEF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D6F7D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FDAF" w14:textId="0316F8BD" w:rsidR="00094876" w:rsidRDefault="00871843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 </w:t>
            </w:r>
          </w:p>
        </w:tc>
      </w:tr>
      <w:tr w:rsidR="00094876" w14:paraId="479E467B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73DB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5ED8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62EBCD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2B78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662AB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2AAA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258EDA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2BE5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4876" w14:paraId="626F3ED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7D57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8486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4A1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6649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DEE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189884AF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CDE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937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B552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ED551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A72F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2EC3D9A6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EE3D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6AA3" w14:textId="5384335E" w:rsidR="00094876" w:rsidRDefault="00655413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A5D6" w14:textId="11B38F31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EFEC8A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25641" w14:textId="63AE101C" w:rsidR="00094876" w:rsidRDefault="00655413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D80A6B">
              <w:rPr>
                <w:noProof/>
              </w:rPr>
              <w:t>2</w:t>
            </w:r>
            <w:r w:rsidR="00F70C22">
              <w:rPr>
                <w:noProof/>
              </w:rPr>
              <w:t xml:space="preserve"> CR number</w:t>
            </w:r>
            <w:r w:rsidR="00D80A6B">
              <w:rPr>
                <w:noProof/>
              </w:rPr>
              <w:t xml:space="preserve"> xxxx</w:t>
            </w:r>
          </w:p>
        </w:tc>
      </w:tr>
      <w:tr w:rsidR="00094876" w14:paraId="5610923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18D9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0F2D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1C2F293A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65B1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6428" w14:textId="70415E84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4876" w:rsidRPr="008863B9" w14:paraId="398B28F1" w14:textId="77777777" w:rsidTr="00035C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D4F9D" w14:textId="77777777" w:rsidR="00094876" w:rsidRPr="008863B9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4270F" w14:textId="77777777" w:rsidR="00094876" w:rsidRPr="008863B9" w:rsidRDefault="00094876" w:rsidP="00035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4876" w14:paraId="506F0709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E6BC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8D2E3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92C6FA" w14:textId="6CD48271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9D1540" w14:textId="28752BBC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B843E" w14:textId="64AD1A29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1765A" w14:textId="69ECC243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E57B8D" w14:textId="10C1A9B1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979A21" w14:textId="0300D1FD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847CE6" w14:textId="62B860EA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6AEE49" w14:textId="5F445B55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70AC89" w14:textId="6997E9BF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EF2666" w14:textId="08A0BAA6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25307F" w14:textId="6047A048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DCE736" w14:textId="77777777" w:rsidR="006921B7" w:rsidRDefault="006921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710545" w14:textId="77777777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E37FB" w14:textId="77777777" w:rsidR="00DB7BCE" w:rsidRDefault="00DB7BCE" w:rsidP="00DB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20235717"/>
      <w:bookmarkStart w:id="2" w:name="_Toc28275202"/>
      <w:bookmarkStart w:id="3" w:name="_Toc36116907"/>
      <w:r>
        <w:rPr>
          <w:b/>
          <w:i/>
        </w:rPr>
        <w:t>First change</w:t>
      </w:r>
    </w:p>
    <w:p w14:paraId="0875FCBC" w14:textId="77777777" w:rsidR="00B64565" w:rsidRDefault="00B64565" w:rsidP="00B64565">
      <w:pPr>
        <w:pStyle w:val="Heading3"/>
      </w:pPr>
      <w:bookmarkStart w:id="4" w:name="_Toc20235715"/>
      <w:bookmarkStart w:id="5" w:name="_Toc28275200"/>
      <w:bookmarkStart w:id="6" w:name="_Toc36116905"/>
      <w:r>
        <w:t>6.2.1</w:t>
      </w:r>
      <w:r>
        <w:tab/>
        <w:t>Logged MDT and Immediate MDT requirements</w:t>
      </w:r>
      <w:bookmarkEnd w:id="4"/>
      <w:bookmarkEnd w:id="5"/>
      <w:bookmarkEnd w:id="6"/>
    </w:p>
    <w:p w14:paraId="316D5B84" w14:textId="77777777" w:rsidR="00B64565" w:rsidRDefault="00B64565" w:rsidP="00B64565">
      <w:pPr>
        <w:rPr>
          <w:lang w:eastAsia="zh-CN"/>
        </w:rPr>
      </w:pPr>
      <w:r>
        <w:t>All requirements are valid for Logged MDT and Immediate MDT functionality if not mentioned otherwise:</w:t>
      </w:r>
    </w:p>
    <w:p w14:paraId="4B5C98AA" w14:textId="77777777" w:rsidR="00B64565" w:rsidRDefault="00B64565" w:rsidP="00B64565">
      <w:r>
        <w:t>REQ-MDT-FUN-01</w:t>
      </w:r>
      <w:r>
        <w:tab/>
        <w:t>It shall be possible to collect UE measurements based on one or more IMEI(SV) number.</w:t>
      </w:r>
    </w:p>
    <w:p w14:paraId="3A599710" w14:textId="77777777" w:rsidR="00B64565" w:rsidRDefault="00B64565" w:rsidP="00B64565">
      <w:r>
        <w:t>REQ-MDT-FUN-02</w:t>
      </w:r>
      <w:r>
        <w:tab/>
        <w:t>It shall be possible to collect UE measurements based on one or more IMSI number.</w:t>
      </w:r>
    </w:p>
    <w:p w14:paraId="1A050A78" w14:textId="77777777" w:rsidR="00B64565" w:rsidRDefault="00B64565" w:rsidP="00B64565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</w:t>
      </w:r>
      <w:proofErr w:type="gramStart"/>
      <w:r>
        <w:rPr>
          <w:rFonts w:hint="eastAsia"/>
        </w:rPr>
        <w:t>e.g.</w:t>
      </w:r>
      <w:proofErr w:type="gramEnd"/>
      <w:r>
        <w:rPr>
          <w:rFonts w:hint="eastAsia"/>
        </w:rPr>
        <w:t xml:space="preserve"> radio link failure).</w:t>
      </w:r>
    </w:p>
    <w:p w14:paraId="4E6F6646" w14:textId="77777777" w:rsidR="00B64565" w:rsidRDefault="00B64565" w:rsidP="00B64565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r>
        <w:t xml:space="preserve">including absolute time and relative time. The absolute time can refer to the </w:t>
      </w:r>
      <w:r>
        <w:rPr>
          <w:i/>
        </w:rPr>
        <w:t>absoluteTimeStamp</w:t>
      </w:r>
      <w:r>
        <w:t xml:space="preserve"> IE defined in clause 6.2.2, 3GPP TS 36.331[18] for LTE or the </w:t>
      </w:r>
      <w:r>
        <w:rPr>
          <w:i/>
        </w:rPr>
        <w:t>absoluteTimeInfo</w:t>
      </w:r>
      <w:r>
        <w:t xml:space="preserve"> IE in clause 11.3, 3GPP TS 25.331[19] for UMTS. The relative time can refer to the </w:t>
      </w:r>
      <w:r>
        <w:rPr>
          <w:i/>
        </w:rPr>
        <w:t>relativeTimeStamp</w:t>
      </w:r>
      <w:r>
        <w:t xml:space="preserve"> IE defined in clause 6.2.2, 3GPP TS 36.331[18] for LTE or the </w:t>
      </w:r>
      <w:r>
        <w:rPr>
          <w:i/>
        </w:rPr>
        <w:t>relativeTimeStamp</w:t>
      </w:r>
      <w:r>
        <w:t xml:space="preserve"> IE in clause 11.3, 3GPP TS 25.331[19] for UMTS.</w:t>
      </w:r>
    </w:p>
    <w:p w14:paraId="22B36C9D" w14:textId="77777777" w:rsidR="00B64565" w:rsidRDefault="00B64565" w:rsidP="00B64565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14:paraId="585A8D10" w14:textId="77777777" w:rsidR="00B64565" w:rsidRDefault="00B64565" w:rsidP="00B64565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14:paraId="24E28A56" w14:textId="77777777" w:rsidR="00B64565" w:rsidRDefault="00B64565" w:rsidP="00B64565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14:paraId="21E1D1D2" w14:textId="77777777" w:rsidR="00B64565" w:rsidRDefault="00B64565" w:rsidP="00B64565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14:paraId="6F3B3130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 and triggering conditions under which UE measurements would be collected for MDT.</w:t>
      </w:r>
    </w:p>
    <w:p w14:paraId="4CDAFEB7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14:paraId="086A8B20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14:paraId="7A67F987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in one or more cells or TA/RA/TA with a set of device capability information.</w:t>
      </w:r>
    </w:p>
    <w:p w14:paraId="01DCA503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14:paraId="08B30609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14:paraId="56FB459C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with a set of device capability information.</w:t>
      </w:r>
    </w:p>
    <w:p w14:paraId="00AA674E" w14:textId="77777777" w:rsidR="00B64565" w:rsidRDefault="00B64565" w:rsidP="00B64565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14:paraId="2449C646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14:paraId="3D4821FB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14:paraId="134C6228" w14:textId="77777777" w:rsidR="00B64565" w:rsidRDefault="00B64565" w:rsidP="00B64565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14:paraId="745E4ABB" w14:textId="77777777" w:rsidR="00B64565" w:rsidRDefault="00B64565" w:rsidP="00B64565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</w:t>
      </w:r>
      <w:r w:rsidRPr="007A3B63">
        <w:rPr>
          <w:lang w:eastAsia="sv-SE"/>
        </w:rPr>
        <w:t xml:space="preserve"> </w:t>
      </w:r>
      <w:r>
        <w:rPr>
          <w:lang w:eastAsia="sv-SE"/>
        </w:rPr>
        <w:t>within the same MDT PLMN list.</w:t>
      </w:r>
    </w:p>
    <w:p w14:paraId="6065DC98" w14:textId="77777777" w:rsidR="00B64565" w:rsidRDefault="00B64565" w:rsidP="00B64565">
      <w:pPr>
        <w:rPr>
          <w:noProof/>
        </w:rPr>
      </w:pPr>
      <w:r>
        <w:rPr>
          <w:lang w:eastAsia="sv-SE"/>
        </w:rPr>
        <w:lastRenderedPageBreak/>
        <w:t>REQ-MDT-FUN-21</w:t>
      </w:r>
      <w:r>
        <w:rPr>
          <w:lang w:eastAsia="sv-SE"/>
        </w:rPr>
        <w:tab/>
        <w:t>MDT data collection shall continue if a user is changing PLMN and the target PLMN within the same MDT PLMN list.</w:t>
      </w:r>
    </w:p>
    <w:p w14:paraId="3ECCAC61" w14:textId="77777777" w:rsidR="00B64565" w:rsidRDefault="00B64565" w:rsidP="00B64565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14:paraId="4CFDD410" w14:textId="77777777" w:rsidR="00B64565" w:rsidRDefault="00B64565" w:rsidP="00B64565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to correlate MDT UE measurements with location information.</w:t>
      </w:r>
    </w:p>
    <w:p w14:paraId="40BD46F3" w14:textId="77777777" w:rsidR="00B64565" w:rsidRDefault="00B64565" w:rsidP="00B64565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14:paraId="3857A9A6" w14:textId="77777777" w:rsidR="00B64565" w:rsidRDefault="00B64565" w:rsidP="00B64565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14:paraId="16142930" w14:textId="77777777" w:rsidR="00B64565" w:rsidRDefault="00B64565" w:rsidP="00B64565">
      <w:r w:rsidRPr="004348C8">
        <w:t>REQ-MDT-FUN-</w:t>
      </w:r>
      <w:r>
        <w:t>25</w:t>
      </w:r>
      <w:r w:rsidRPr="004348C8">
        <w:tab/>
        <w:t xml:space="preserve">In the case of </w:t>
      </w:r>
      <w:r>
        <w:t>Management</w:t>
      </w:r>
      <w:r w:rsidRPr="004348C8">
        <w:t xml:space="preserve"> </w:t>
      </w:r>
      <w:r>
        <w:t>b</w:t>
      </w:r>
      <w:r w:rsidRPr="004348C8">
        <w:t xml:space="preserve">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14:paraId="1E7CCEC9" w14:textId="77777777" w:rsidR="00B64565" w:rsidRDefault="00B64565" w:rsidP="00B64565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p w14:paraId="3515BF46" w14:textId="77777777" w:rsidR="00B64565" w:rsidRDefault="00B64565" w:rsidP="00B64565">
      <w:r>
        <w:t>REQ-MDT-FUN-27</w:t>
      </w:r>
      <w:r>
        <w:tab/>
        <w:t>In case of non-file-based trace reporting, binary encoding shall be used for the transfer of all MDT data from data producer to the data consumer.</w:t>
      </w:r>
    </w:p>
    <w:p w14:paraId="1E57BA7F" w14:textId="77777777" w:rsidR="00B64565" w:rsidRDefault="00B64565" w:rsidP="00B64565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28 It shall be possible to configure MDT report type to be used for logged MDT for NR.</w:t>
      </w:r>
    </w:p>
    <w:p w14:paraId="269A5A5A" w14:textId="77777777" w:rsidR="00B64565" w:rsidRDefault="00B64565" w:rsidP="00B64565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29</w:t>
      </w:r>
      <w:r w:rsidRPr="00C06C82">
        <w:rPr>
          <w:lang w:val="en-US"/>
        </w:rPr>
        <w:t xml:space="preserve"> Management based MDT configuration </w:t>
      </w:r>
      <w:r>
        <w:rPr>
          <w:lang w:val="en-US"/>
        </w:rPr>
        <w:t xml:space="preserve">and </w:t>
      </w:r>
      <w:r w:rsidRPr="00C06C82">
        <w:rPr>
          <w:lang w:val="en-US"/>
        </w:rPr>
        <w:t>signalling based MDT configuration</w:t>
      </w:r>
      <w:r>
        <w:rPr>
          <w:lang w:val="en-US"/>
        </w:rPr>
        <w:t xml:space="preserve"> shall be able to coexist in parallel for NR</w:t>
      </w:r>
      <w:r w:rsidRPr="00C06C82">
        <w:rPr>
          <w:lang w:val="en-US"/>
        </w:rPr>
        <w:t>.</w:t>
      </w:r>
    </w:p>
    <w:p w14:paraId="0A88FBBA" w14:textId="77777777" w:rsidR="00B64565" w:rsidRDefault="00B64565" w:rsidP="00B64565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30</w:t>
      </w:r>
      <w:r w:rsidRPr="00C06C82">
        <w:rPr>
          <w:lang w:val="en-US"/>
        </w:rPr>
        <w:t xml:space="preserve"> In case of logged MDT, it shall be possible to collect </w:t>
      </w:r>
      <w:r>
        <w:rPr>
          <w:lang w:val="en-US"/>
        </w:rPr>
        <w:t xml:space="preserve">specific </w:t>
      </w:r>
      <w:r w:rsidRPr="00C06C82">
        <w:rPr>
          <w:lang w:val="en-US"/>
        </w:rPr>
        <w:t>NR neighbour cell measurements</w:t>
      </w:r>
      <w:r>
        <w:rPr>
          <w:lang w:val="en-US"/>
        </w:rPr>
        <w:t xml:space="preserve"> on cell level.</w:t>
      </w:r>
    </w:p>
    <w:p w14:paraId="442DB78E" w14:textId="77777777" w:rsidR="00B64565" w:rsidRDefault="00B64565" w:rsidP="00B64565">
      <w:pPr>
        <w:rPr>
          <w:lang w:val="en-US"/>
        </w:rPr>
      </w:pPr>
      <w:r>
        <w:rPr>
          <w:lang w:val="en-US"/>
        </w:rPr>
        <w:t xml:space="preserve">REQ-MDT-FUN-31 It shall be possible to continue </w:t>
      </w:r>
      <w:r>
        <w:rPr>
          <w:lang w:val="en-US" w:eastAsia="zh-CN"/>
        </w:rPr>
        <w:t>the actual ongoing process of logging for the UE in RRC INACTIVE state when the logging process for the UE starts in RRC IDLE state in NR.</w:t>
      </w:r>
    </w:p>
    <w:p w14:paraId="28E7AA23" w14:textId="77777777" w:rsidR="00B64565" w:rsidRDefault="00B64565" w:rsidP="00B64565">
      <w:pPr>
        <w:rPr>
          <w:rFonts w:eastAsia="Yu Mincho" w:cs="Arial"/>
          <w:color w:val="000000"/>
          <w:lang w:eastAsia="ja-JP"/>
        </w:rPr>
      </w:pPr>
      <w:r>
        <w:rPr>
          <w:lang w:val="en-US"/>
        </w:rPr>
        <w:t xml:space="preserve">REQ-MDT-FUN-32 In the case of immediate MDT, </w:t>
      </w:r>
      <w:r>
        <w:rPr>
          <w:rFonts w:eastAsia="Yu Mincho" w:cs="Arial"/>
          <w:color w:val="000000"/>
          <w:lang w:eastAsia="ja-JP"/>
        </w:rPr>
        <w:t xml:space="preserve">the measurement quantities shall be able to handle cell level RSRP/RSRQ/SINR in LTE and NR and beam level BRSRP/BRSRQ/BSINR in NR. </w:t>
      </w:r>
    </w:p>
    <w:p w14:paraId="5A76DB9A" w14:textId="77777777" w:rsidR="00B64565" w:rsidRDefault="00B64565" w:rsidP="00B64565">
      <w:pPr>
        <w:rPr>
          <w:color w:val="000000"/>
          <w:lang w:eastAsia="zh-CN"/>
        </w:rPr>
      </w:pPr>
      <w:r>
        <w:rPr>
          <w:lang w:val="en-US"/>
        </w:rPr>
        <w:t xml:space="preserve">REQ-MDT-FUN-33 In the case of </w:t>
      </w:r>
      <w:r>
        <w:rPr>
          <w:rFonts w:eastAsia="DengXian"/>
          <w:color w:val="000000"/>
          <w:lang w:eastAsia="zh-CN"/>
        </w:rPr>
        <w:t xml:space="preserve">signalling based immediate MDT, configuration shall be able to propagate across RATs </w:t>
      </w:r>
      <w:r>
        <w:rPr>
          <w:color w:val="000000"/>
          <w:lang w:val="en-US" w:eastAsia="zh-CN"/>
        </w:rPr>
        <w:t>for the case of Xn inter-RAT intra-system handover</w:t>
      </w:r>
      <w:r>
        <w:rPr>
          <w:rFonts w:eastAsia="DengXian"/>
          <w:color w:val="000000"/>
          <w:lang w:eastAsia="zh-CN"/>
        </w:rPr>
        <w:t xml:space="preserve"> to/from NR</w:t>
      </w:r>
      <w:r>
        <w:rPr>
          <w:color w:val="000000"/>
          <w:lang w:eastAsia="zh-CN"/>
        </w:rPr>
        <w:t>.</w:t>
      </w:r>
    </w:p>
    <w:p w14:paraId="1CD38973" w14:textId="77777777" w:rsidR="00B64565" w:rsidRDefault="00B64565" w:rsidP="00B64565">
      <w:pPr>
        <w:rPr>
          <w:lang w:val="en-US"/>
        </w:rPr>
      </w:pPr>
      <w:r>
        <w:rPr>
          <w:lang w:val="en-US"/>
        </w:rPr>
        <w:t xml:space="preserve">REQ-MDT-FUN-34 </w:t>
      </w:r>
      <w:r>
        <w:t>In the case of EN-DC scenario, for</w:t>
      </w:r>
      <w:r>
        <w:rPr>
          <w:lang w:val="en-US"/>
        </w:rPr>
        <w:t xml:space="preserve"> immediate MDT, configuration shall be able to be provided for both </w:t>
      </w:r>
      <w:r w:rsidRPr="008F7704">
        <w:rPr>
          <w:lang w:val="en-US"/>
        </w:rPr>
        <w:t>primary</w:t>
      </w:r>
      <w:r>
        <w:rPr>
          <w:lang w:val="en-US"/>
        </w:rPr>
        <w:t xml:space="preserve"> node and secondary node independently.</w:t>
      </w:r>
    </w:p>
    <w:p w14:paraId="7A4CC6D5" w14:textId="77777777" w:rsidR="00B64565" w:rsidRDefault="00B64565" w:rsidP="00B64565">
      <w:pPr>
        <w:rPr>
          <w:lang w:val="en-US"/>
        </w:rPr>
      </w:pPr>
      <w:r>
        <w:rPr>
          <w:lang w:val="en-US"/>
        </w:rPr>
        <w:t xml:space="preserve">REQ-MDT-FUN-35 </w:t>
      </w:r>
      <w:r>
        <w:rPr>
          <w:lang w:eastAsia="zh-CN"/>
        </w:rPr>
        <w:t xml:space="preserve">In the case of MR-DC, </w:t>
      </w:r>
      <w:r>
        <w:rPr>
          <w:lang w:val="en-US"/>
        </w:rPr>
        <w:t>there is a split DRB in which data shall be sent over both MN and SN. In such a case, the PDCP data volume shall include the data sent over both MN and SN for that DRB.</w:t>
      </w:r>
    </w:p>
    <w:p w14:paraId="6E74D336" w14:textId="6C8ADB49" w:rsidR="00B64565" w:rsidRDefault="00B64565" w:rsidP="00B64565">
      <w:pPr>
        <w:rPr>
          <w:ins w:id="7" w:author="Ericsson User 20" w:date="2021-10-21T10:17:00Z"/>
          <w:lang w:val="en-US"/>
        </w:rPr>
      </w:pPr>
      <w:r>
        <w:rPr>
          <w:lang w:val="en-US"/>
        </w:rPr>
        <w:t>REQ-MDT-FUN-36 I</w:t>
      </w:r>
      <w:r w:rsidRPr="005C4D91">
        <w:rPr>
          <w:lang w:val="en-US"/>
        </w:rPr>
        <w:t>n t</w:t>
      </w:r>
      <w:r>
        <w:rPr>
          <w:lang w:val="en-US"/>
        </w:rPr>
        <w:t xml:space="preserve">he case of immediate MDT, it shall be possible to collect the measurement pollution indication so that TCE is able to correlate and filter polluted measurements in NR.  </w:t>
      </w:r>
    </w:p>
    <w:p w14:paraId="260B73E3" w14:textId="390E17B1" w:rsidR="00063087" w:rsidRDefault="00063087" w:rsidP="00B64565">
      <w:ins w:id="8" w:author="Ericsson User 20" w:date="2021-10-21T10:17:00Z">
        <w:r>
          <w:rPr>
            <w:lang w:val="en-US"/>
          </w:rPr>
          <w:t>REQ-MDT-FUN-</w:t>
        </w:r>
      </w:ins>
      <w:ins w:id="9" w:author="Ericsson User 20" w:date="2021-10-25T11:23:00Z">
        <w:r w:rsidR="00B613C7">
          <w:rPr>
            <w:lang w:val="en-US"/>
          </w:rPr>
          <w:t>x</w:t>
        </w:r>
      </w:ins>
      <w:ins w:id="10" w:author="Ericsson User 20" w:date="2021-10-21T10:17:00Z">
        <w:r>
          <w:rPr>
            <w:lang w:val="en-US"/>
          </w:rPr>
          <w:t xml:space="preserve"> </w:t>
        </w:r>
      </w:ins>
      <w:proofErr w:type="gramStart"/>
      <w:ins w:id="11" w:author="Ericsson User 20" w:date="2021-10-25T11:22:00Z">
        <w:r w:rsidR="00CD69E9">
          <w:rPr>
            <w:lang w:val="en-US"/>
          </w:rPr>
          <w:t>In</w:t>
        </w:r>
        <w:proofErr w:type="gramEnd"/>
        <w:r w:rsidR="00CD69E9">
          <w:rPr>
            <w:lang w:val="en-US"/>
          </w:rPr>
          <w:t xml:space="preserve"> the case of immediate MDT, </w:t>
        </w:r>
      </w:ins>
      <w:ins w:id="12" w:author="Ericsson User 20" w:date="2021-10-27T09:07:00Z">
        <w:r w:rsidR="00CA0AAE">
          <w:rPr>
            <w:lang w:val="en-US"/>
          </w:rPr>
          <w:t>it</w:t>
        </w:r>
      </w:ins>
      <w:ins w:id="13" w:author="Ericsson User 20" w:date="2021-10-25T11:22:00Z">
        <w:r w:rsidR="00CD69E9">
          <w:rPr>
            <w:rFonts w:eastAsia="Yu Mincho" w:cs="Arial"/>
            <w:color w:val="000000"/>
            <w:lang w:eastAsia="ja-JP"/>
          </w:rPr>
          <w:t xml:space="preserve"> shall be </w:t>
        </w:r>
      </w:ins>
      <w:ins w:id="14" w:author="Ericsson User 20" w:date="2021-10-27T09:07:00Z">
        <w:r w:rsidR="002217F1">
          <w:rPr>
            <w:rFonts w:eastAsia="Yu Mincho" w:cs="Arial"/>
            <w:color w:val="000000"/>
            <w:lang w:eastAsia="ja-JP"/>
          </w:rPr>
          <w:t>possible</w:t>
        </w:r>
      </w:ins>
      <w:ins w:id="15" w:author="Ericsson User 20" w:date="2021-10-25T11:22:00Z">
        <w:r w:rsidR="00CD69E9">
          <w:rPr>
            <w:rFonts w:eastAsia="Yu Mincho" w:cs="Arial"/>
            <w:color w:val="000000"/>
            <w:lang w:eastAsia="ja-JP"/>
          </w:rPr>
          <w:t xml:space="preserve"> to </w:t>
        </w:r>
        <w:r w:rsidR="00B613C7">
          <w:rPr>
            <w:rFonts w:eastAsia="Yu Mincho" w:cs="Arial"/>
            <w:color w:val="000000"/>
            <w:lang w:eastAsia="ja-JP"/>
          </w:rPr>
          <w:t xml:space="preserve">configure </w:t>
        </w:r>
        <w:r w:rsidR="00CD69E9">
          <w:rPr>
            <w:rFonts w:eastAsia="Yu Mincho" w:cs="Arial"/>
            <w:color w:val="000000"/>
            <w:lang w:eastAsia="ja-JP"/>
          </w:rPr>
          <w:t>beam level BRSRP/BRSRQ/BSINR in NR</w:t>
        </w:r>
      </w:ins>
      <w:ins w:id="16" w:author="Ericsson User 20" w:date="2021-10-21T10:19:00Z">
        <w:r w:rsidR="00BF2049">
          <w:rPr>
            <w:lang w:val="en-US"/>
          </w:rPr>
          <w:t>.</w:t>
        </w:r>
      </w:ins>
    </w:p>
    <w:p w14:paraId="3F33E553" w14:textId="5A6B09B5" w:rsidR="0029354D" w:rsidRPr="0029354D" w:rsidRDefault="0029354D" w:rsidP="00590B73">
      <w:pPr>
        <w:pStyle w:val="B10"/>
        <w:ind w:left="0" w:firstLine="0"/>
        <w:rPr>
          <w:lang w:eastAsia="zh-CN"/>
        </w:rPr>
      </w:pPr>
    </w:p>
    <w:bookmarkEnd w:id="1"/>
    <w:bookmarkEnd w:id="2"/>
    <w:bookmarkEnd w:id="3"/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7FB04" w14:textId="77777777" w:rsidR="002C42F8" w:rsidRDefault="002C42F8">
      <w:r>
        <w:separator/>
      </w:r>
    </w:p>
  </w:endnote>
  <w:endnote w:type="continuationSeparator" w:id="0">
    <w:p w14:paraId="4E6A2F54" w14:textId="77777777" w:rsidR="002C42F8" w:rsidRDefault="002C4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5C1DB" w14:textId="77777777" w:rsidR="002C42F8" w:rsidRDefault="002C42F8">
      <w:r>
        <w:separator/>
      </w:r>
    </w:p>
  </w:footnote>
  <w:footnote w:type="continuationSeparator" w:id="0">
    <w:p w14:paraId="773DD67E" w14:textId="77777777" w:rsidR="002C42F8" w:rsidRDefault="002C4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63"/>
        </w:tabs>
        <w:ind w:left="196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83"/>
        </w:tabs>
        <w:ind w:left="26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3"/>
        </w:tabs>
        <w:ind w:left="34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3"/>
        </w:tabs>
        <w:ind w:left="41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3"/>
        </w:tabs>
        <w:ind w:left="48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3"/>
        </w:tabs>
        <w:ind w:left="55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3"/>
        </w:tabs>
        <w:ind w:left="62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3"/>
        </w:tabs>
        <w:ind w:left="7003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22E4A"/>
    <w:rsid w:val="00033204"/>
    <w:rsid w:val="00040389"/>
    <w:rsid w:val="000404F1"/>
    <w:rsid w:val="00041B7A"/>
    <w:rsid w:val="00043451"/>
    <w:rsid w:val="00043E17"/>
    <w:rsid w:val="0005410A"/>
    <w:rsid w:val="000546D7"/>
    <w:rsid w:val="00063087"/>
    <w:rsid w:val="000816E4"/>
    <w:rsid w:val="0009328B"/>
    <w:rsid w:val="00094876"/>
    <w:rsid w:val="0009661D"/>
    <w:rsid w:val="000A6394"/>
    <w:rsid w:val="000B0B1F"/>
    <w:rsid w:val="000B5F4B"/>
    <w:rsid w:val="000B7FED"/>
    <w:rsid w:val="000C038A"/>
    <w:rsid w:val="000C0490"/>
    <w:rsid w:val="000C27EC"/>
    <w:rsid w:val="000C6598"/>
    <w:rsid w:val="000D7910"/>
    <w:rsid w:val="000E1D0F"/>
    <w:rsid w:val="000F79F1"/>
    <w:rsid w:val="00104B1A"/>
    <w:rsid w:val="0010640A"/>
    <w:rsid w:val="001116F2"/>
    <w:rsid w:val="0011385C"/>
    <w:rsid w:val="00121FE0"/>
    <w:rsid w:val="001270AB"/>
    <w:rsid w:val="00132B26"/>
    <w:rsid w:val="00141A76"/>
    <w:rsid w:val="00145D43"/>
    <w:rsid w:val="00146233"/>
    <w:rsid w:val="00156B91"/>
    <w:rsid w:val="00157095"/>
    <w:rsid w:val="00161F03"/>
    <w:rsid w:val="00165192"/>
    <w:rsid w:val="001668DC"/>
    <w:rsid w:val="001717CA"/>
    <w:rsid w:val="0018367B"/>
    <w:rsid w:val="00192C46"/>
    <w:rsid w:val="001A08B3"/>
    <w:rsid w:val="001A4A5A"/>
    <w:rsid w:val="001A643F"/>
    <w:rsid w:val="001A7958"/>
    <w:rsid w:val="001A7B60"/>
    <w:rsid w:val="001B52F0"/>
    <w:rsid w:val="001B6919"/>
    <w:rsid w:val="001B7A65"/>
    <w:rsid w:val="001C02FE"/>
    <w:rsid w:val="001D16CF"/>
    <w:rsid w:val="001D7DBD"/>
    <w:rsid w:val="001E0581"/>
    <w:rsid w:val="001E08A0"/>
    <w:rsid w:val="001E24EF"/>
    <w:rsid w:val="001E41F3"/>
    <w:rsid w:val="001F3F68"/>
    <w:rsid w:val="001F47F2"/>
    <w:rsid w:val="002040D6"/>
    <w:rsid w:val="00213897"/>
    <w:rsid w:val="0021573E"/>
    <w:rsid w:val="002217F1"/>
    <w:rsid w:val="00221F42"/>
    <w:rsid w:val="002256C7"/>
    <w:rsid w:val="00242F26"/>
    <w:rsid w:val="00245D52"/>
    <w:rsid w:val="00247D94"/>
    <w:rsid w:val="0025621E"/>
    <w:rsid w:val="00256A26"/>
    <w:rsid w:val="0026004D"/>
    <w:rsid w:val="002640DD"/>
    <w:rsid w:val="00275D12"/>
    <w:rsid w:val="00280557"/>
    <w:rsid w:val="00284FEB"/>
    <w:rsid w:val="002860C4"/>
    <w:rsid w:val="002877B8"/>
    <w:rsid w:val="0029354D"/>
    <w:rsid w:val="00295214"/>
    <w:rsid w:val="00295C5F"/>
    <w:rsid w:val="002A34CE"/>
    <w:rsid w:val="002A5D0B"/>
    <w:rsid w:val="002B44DD"/>
    <w:rsid w:val="002B5741"/>
    <w:rsid w:val="002C13B2"/>
    <w:rsid w:val="002C42F8"/>
    <w:rsid w:val="002C767C"/>
    <w:rsid w:val="002D46A9"/>
    <w:rsid w:val="002F01E9"/>
    <w:rsid w:val="002F6FC0"/>
    <w:rsid w:val="00305409"/>
    <w:rsid w:val="00310A17"/>
    <w:rsid w:val="0031177D"/>
    <w:rsid w:val="00311F93"/>
    <w:rsid w:val="00314A5E"/>
    <w:rsid w:val="0032670B"/>
    <w:rsid w:val="00326E33"/>
    <w:rsid w:val="00336035"/>
    <w:rsid w:val="00346A52"/>
    <w:rsid w:val="00352F8D"/>
    <w:rsid w:val="00353185"/>
    <w:rsid w:val="003544E2"/>
    <w:rsid w:val="00354B81"/>
    <w:rsid w:val="00356319"/>
    <w:rsid w:val="003609EF"/>
    <w:rsid w:val="00360E74"/>
    <w:rsid w:val="0036231A"/>
    <w:rsid w:val="00372270"/>
    <w:rsid w:val="0037463F"/>
    <w:rsid w:val="00374DD4"/>
    <w:rsid w:val="0038267D"/>
    <w:rsid w:val="0038388B"/>
    <w:rsid w:val="00383EE5"/>
    <w:rsid w:val="00390695"/>
    <w:rsid w:val="003907F9"/>
    <w:rsid w:val="00393D5B"/>
    <w:rsid w:val="0039613F"/>
    <w:rsid w:val="0039691C"/>
    <w:rsid w:val="00397B25"/>
    <w:rsid w:val="003C1907"/>
    <w:rsid w:val="003D23DA"/>
    <w:rsid w:val="003D786C"/>
    <w:rsid w:val="003E15A5"/>
    <w:rsid w:val="003E1A36"/>
    <w:rsid w:val="00403206"/>
    <w:rsid w:val="00410371"/>
    <w:rsid w:val="00415E49"/>
    <w:rsid w:val="004242F1"/>
    <w:rsid w:val="00424DFB"/>
    <w:rsid w:val="004250D7"/>
    <w:rsid w:val="00427848"/>
    <w:rsid w:val="00443044"/>
    <w:rsid w:val="00451D32"/>
    <w:rsid w:val="0045294A"/>
    <w:rsid w:val="004554E8"/>
    <w:rsid w:val="004612BF"/>
    <w:rsid w:val="00465F00"/>
    <w:rsid w:val="00472B5A"/>
    <w:rsid w:val="00487003"/>
    <w:rsid w:val="00494EDF"/>
    <w:rsid w:val="004B0667"/>
    <w:rsid w:val="004B3055"/>
    <w:rsid w:val="004B75B7"/>
    <w:rsid w:val="004B7828"/>
    <w:rsid w:val="004E3639"/>
    <w:rsid w:val="004F5888"/>
    <w:rsid w:val="004F6DC6"/>
    <w:rsid w:val="005002C6"/>
    <w:rsid w:val="00507A67"/>
    <w:rsid w:val="00510D1F"/>
    <w:rsid w:val="0051580D"/>
    <w:rsid w:val="005275B0"/>
    <w:rsid w:val="005353FD"/>
    <w:rsid w:val="00544625"/>
    <w:rsid w:val="005460AA"/>
    <w:rsid w:val="00547111"/>
    <w:rsid w:val="00554FC4"/>
    <w:rsid w:val="005653A4"/>
    <w:rsid w:val="0056641E"/>
    <w:rsid w:val="005906F9"/>
    <w:rsid w:val="00590B73"/>
    <w:rsid w:val="00592D74"/>
    <w:rsid w:val="005A0A97"/>
    <w:rsid w:val="005A70EB"/>
    <w:rsid w:val="005B4D09"/>
    <w:rsid w:val="005C1984"/>
    <w:rsid w:val="005C45CA"/>
    <w:rsid w:val="005C51DB"/>
    <w:rsid w:val="005D2766"/>
    <w:rsid w:val="005D6A3E"/>
    <w:rsid w:val="005E2C44"/>
    <w:rsid w:val="005E76FC"/>
    <w:rsid w:val="005F2FC3"/>
    <w:rsid w:val="00600D2D"/>
    <w:rsid w:val="006154F6"/>
    <w:rsid w:val="00621188"/>
    <w:rsid w:val="006257ED"/>
    <w:rsid w:val="00630AF3"/>
    <w:rsid w:val="00630D2C"/>
    <w:rsid w:val="0063280C"/>
    <w:rsid w:val="00643588"/>
    <w:rsid w:val="00655413"/>
    <w:rsid w:val="00662F78"/>
    <w:rsid w:val="006648AE"/>
    <w:rsid w:val="006650CA"/>
    <w:rsid w:val="0066733D"/>
    <w:rsid w:val="00675CF0"/>
    <w:rsid w:val="00681100"/>
    <w:rsid w:val="006921B7"/>
    <w:rsid w:val="00695808"/>
    <w:rsid w:val="00696E99"/>
    <w:rsid w:val="006A38FF"/>
    <w:rsid w:val="006A7B33"/>
    <w:rsid w:val="006A7F57"/>
    <w:rsid w:val="006B151A"/>
    <w:rsid w:val="006B1C28"/>
    <w:rsid w:val="006B46FB"/>
    <w:rsid w:val="006B57F2"/>
    <w:rsid w:val="006B7F40"/>
    <w:rsid w:val="006C0660"/>
    <w:rsid w:val="006C158F"/>
    <w:rsid w:val="006C191A"/>
    <w:rsid w:val="006C2CAD"/>
    <w:rsid w:val="006E21FB"/>
    <w:rsid w:val="007008BA"/>
    <w:rsid w:val="00712D95"/>
    <w:rsid w:val="00712EDF"/>
    <w:rsid w:val="007262F0"/>
    <w:rsid w:val="007346A4"/>
    <w:rsid w:val="00742750"/>
    <w:rsid w:val="00752D13"/>
    <w:rsid w:val="00774D56"/>
    <w:rsid w:val="007832B7"/>
    <w:rsid w:val="00783344"/>
    <w:rsid w:val="00784D46"/>
    <w:rsid w:val="00792342"/>
    <w:rsid w:val="007977A8"/>
    <w:rsid w:val="007A1757"/>
    <w:rsid w:val="007A2BA8"/>
    <w:rsid w:val="007A3CBD"/>
    <w:rsid w:val="007B2687"/>
    <w:rsid w:val="007B36A6"/>
    <w:rsid w:val="007B512A"/>
    <w:rsid w:val="007C2097"/>
    <w:rsid w:val="007D3A12"/>
    <w:rsid w:val="007D506E"/>
    <w:rsid w:val="007D6A07"/>
    <w:rsid w:val="007D70CC"/>
    <w:rsid w:val="007E3F38"/>
    <w:rsid w:val="007E76BE"/>
    <w:rsid w:val="007F7259"/>
    <w:rsid w:val="008040A8"/>
    <w:rsid w:val="008068D4"/>
    <w:rsid w:val="00806A97"/>
    <w:rsid w:val="0080719B"/>
    <w:rsid w:val="008112C6"/>
    <w:rsid w:val="00814B7F"/>
    <w:rsid w:val="008169E2"/>
    <w:rsid w:val="00817569"/>
    <w:rsid w:val="00817E8C"/>
    <w:rsid w:val="0082413B"/>
    <w:rsid w:val="008279FA"/>
    <w:rsid w:val="00830977"/>
    <w:rsid w:val="00831C89"/>
    <w:rsid w:val="00832998"/>
    <w:rsid w:val="00832ADB"/>
    <w:rsid w:val="00837661"/>
    <w:rsid w:val="0084767C"/>
    <w:rsid w:val="00850A16"/>
    <w:rsid w:val="00853174"/>
    <w:rsid w:val="00855EEB"/>
    <w:rsid w:val="008570FA"/>
    <w:rsid w:val="0085741A"/>
    <w:rsid w:val="008626E7"/>
    <w:rsid w:val="008643C1"/>
    <w:rsid w:val="00867953"/>
    <w:rsid w:val="00870EE7"/>
    <w:rsid w:val="0087181B"/>
    <w:rsid w:val="00871843"/>
    <w:rsid w:val="00871861"/>
    <w:rsid w:val="008764D9"/>
    <w:rsid w:val="008863B9"/>
    <w:rsid w:val="00897EEE"/>
    <w:rsid w:val="008A4342"/>
    <w:rsid w:val="008A45A6"/>
    <w:rsid w:val="008C71D0"/>
    <w:rsid w:val="008D58FE"/>
    <w:rsid w:val="008D6D09"/>
    <w:rsid w:val="008E0965"/>
    <w:rsid w:val="008E392E"/>
    <w:rsid w:val="008F1E04"/>
    <w:rsid w:val="008F686C"/>
    <w:rsid w:val="00900216"/>
    <w:rsid w:val="0090333D"/>
    <w:rsid w:val="009148DE"/>
    <w:rsid w:val="00921A0F"/>
    <w:rsid w:val="00924482"/>
    <w:rsid w:val="009310DE"/>
    <w:rsid w:val="00941E30"/>
    <w:rsid w:val="00943229"/>
    <w:rsid w:val="00945BCB"/>
    <w:rsid w:val="00954FCE"/>
    <w:rsid w:val="00963EB7"/>
    <w:rsid w:val="00970FF0"/>
    <w:rsid w:val="00971877"/>
    <w:rsid w:val="009777D9"/>
    <w:rsid w:val="00983371"/>
    <w:rsid w:val="0098464D"/>
    <w:rsid w:val="00991B88"/>
    <w:rsid w:val="009933A2"/>
    <w:rsid w:val="009A004C"/>
    <w:rsid w:val="009A5753"/>
    <w:rsid w:val="009A579D"/>
    <w:rsid w:val="009A5E12"/>
    <w:rsid w:val="009B4232"/>
    <w:rsid w:val="009C1096"/>
    <w:rsid w:val="009C1A7C"/>
    <w:rsid w:val="009D2FD6"/>
    <w:rsid w:val="009D3279"/>
    <w:rsid w:val="009E3297"/>
    <w:rsid w:val="009E43D4"/>
    <w:rsid w:val="009E7EF7"/>
    <w:rsid w:val="009F3867"/>
    <w:rsid w:val="009F521A"/>
    <w:rsid w:val="009F734F"/>
    <w:rsid w:val="00A161DC"/>
    <w:rsid w:val="00A179BD"/>
    <w:rsid w:val="00A2368B"/>
    <w:rsid w:val="00A23C7B"/>
    <w:rsid w:val="00A246B6"/>
    <w:rsid w:val="00A3488C"/>
    <w:rsid w:val="00A4715B"/>
    <w:rsid w:val="00A47E70"/>
    <w:rsid w:val="00A50CF0"/>
    <w:rsid w:val="00A5105B"/>
    <w:rsid w:val="00A7671C"/>
    <w:rsid w:val="00A777E9"/>
    <w:rsid w:val="00A8065E"/>
    <w:rsid w:val="00A92133"/>
    <w:rsid w:val="00A97181"/>
    <w:rsid w:val="00AA2CBC"/>
    <w:rsid w:val="00AA315F"/>
    <w:rsid w:val="00AA3EF1"/>
    <w:rsid w:val="00AA68D9"/>
    <w:rsid w:val="00AB2A51"/>
    <w:rsid w:val="00AB4D34"/>
    <w:rsid w:val="00AC0D31"/>
    <w:rsid w:val="00AC5820"/>
    <w:rsid w:val="00AD1CD8"/>
    <w:rsid w:val="00AD1EAE"/>
    <w:rsid w:val="00AE06D5"/>
    <w:rsid w:val="00AE41F1"/>
    <w:rsid w:val="00B01383"/>
    <w:rsid w:val="00B03D07"/>
    <w:rsid w:val="00B05DD9"/>
    <w:rsid w:val="00B11B2C"/>
    <w:rsid w:val="00B21A47"/>
    <w:rsid w:val="00B258BB"/>
    <w:rsid w:val="00B276E6"/>
    <w:rsid w:val="00B30BC8"/>
    <w:rsid w:val="00B331CB"/>
    <w:rsid w:val="00B36785"/>
    <w:rsid w:val="00B605B5"/>
    <w:rsid w:val="00B613C7"/>
    <w:rsid w:val="00B62AC8"/>
    <w:rsid w:val="00B64565"/>
    <w:rsid w:val="00B64770"/>
    <w:rsid w:val="00B67B97"/>
    <w:rsid w:val="00B72A8E"/>
    <w:rsid w:val="00B72AF7"/>
    <w:rsid w:val="00B83B22"/>
    <w:rsid w:val="00B84394"/>
    <w:rsid w:val="00B9656F"/>
    <w:rsid w:val="00B968C8"/>
    <w:rsid w:val="00BA3EC5"/>
    <w:rsid w:val="00BA51D9"/>
    <w:rsid w:val="00BB4B42"/>
    <w:rsid w:val="00BB5DFC"/>
    <w:rsid w:val="00BC0738"/>
    <w:rsid w:val="00BC2D27"/>
    <w:rsid w:val="00BC2E41"/>
    <w:rsid w:val="00BD261F"/>
    <w:rsid w:val="00BD279D"/>
    <w:rsid w:val="00BD6BB8"/>
    <w:rsid w:val="00BE7A00"/>
    <w:rsid w:val="00BF2049"/>
    <w:rsid w:val="00C06C82"/>
    <w:rsid w:val="00C23A8F"/>
    <w:rsid w:val="00C26BFA"/>
    <w:rsid w:val="00C26F68"/>
    <w:rsid w:val="00C44C9A"/>
    <w:rsid w:val="00C45B70"/>
    <w:rsid w:val="00C45B99"/>
    <w:rsid w:val="00C52400"/>
    <w:rsid w:val="00C62F65"/>
    <w:rsid w:val="00C64531"/>
    <w:rsid w:val="00C66BA2"/>
    <w:rsid w:val="00C73A8E"/>
    <w:rsid w:val="00C86294"/>
    <w:rsid w:val="00C86295"/>
    <w:rsid w:val="00C87607"/>
    <w:rsid w:val="00C95985"/>
    <w:rsid w:val="00CA0AAE"/>
    <w:rsid w:val="00CA1B82"/>
    <w:rsid w:val="00CA1C3F"/>
    <w:rsid w:val="00CA7E02"/>
    <w:rsid w:val="00CB2B11"/>
    <w:rsid w:val="00CB4C52"/>
    <w:rsid w:val="00CB633F"/>
    <w:rsid w:val="00CC5026"/>
    <w:rsid w:val="00CC68D0"/>
    <w:rsid w:val="00CD69E9"/>
    <w:rsid w:val="00D03F9A"/>
    <w:rsid w:val="00D04FBC"/>
    <w:rsid w:val="00D06B3A"/>
    <w:rsid w:val="00D06B83"/>
    <w:rsid w:val="00D06D51"/>
    <w:rsid w:val="00D07246"/>
    <w:rsid w:val="00D10BC1"/>
    <w:rsid w:val="00D12653"/>
    <w:rsid w:val="00D12FEE"/>
    <w:rsid w:val="00D163A0"/>
    <w:rsid w:val="00D17D04"/>
    <w:rsid w:val="00D24698"/>
    <w:rsid w:val="00D24991"/>
    <w:rsid w:val="00D311A7"/>
    <w:rsid w:val="00D43821"/>
    <w:rsid w:val="00D4421E"/>
    <w:rsid w:val="00D50255"/>
    <w:rsid w:val="00D5210E"/>
    <w:rsid w:val="00D61D69"/>
    <w:rsid w:val="00D66520"/>
    <w:rsid w:val="00D66723"/>
    <w:rsid w:val="00D66BE0"/>
    <w:rsid w:val="00D76EE3"/>
    <w:rsid w:val="00D80A6B"/>
    <w:rsid w:val="00D84F41"/>
    <w:rsid w:val="00D866D3"/>
    <w:rsid w:val="00D96F6C"/>
    <w:rsid w:val="00DA4822"/>
    <w:rsid w:val="00DA668A"/>
    <w:rsid w:val="00DA6BCC"/>
    <w:rsid w:val="00DB533F"/>
    <w:rsid w:val="00DB7BCE"/>
    <w:rsid w:val="00DC2328"/>
    <w:rsid w:val="00DD6B32"/>
    <w:rsid w:val="00DD745F"/>
    <w:rsid w:val="00DE34CF"/>
    <w:rsid w:val="00DF00A5"/>
    <w:rsid w:val="00DF33B0"/>
    <w:rsid w:val="00DF36F9"/>
    <w:rsid w:val="00E02223"/>
    <w:rsid w:val="00E055D7"/>
    <w:rsid w:val="00E05C26"/>
    <w:rsid w:val="00E07D15"/>
    <w:rsid w:val="00E10F94"/>
    <w:rsid w:val="00E13F3D"/>
    <w:rsid w:val="00E16331"/>
    <w:rsid w:val="00E33087"/>
    <w:rsid w:val="00E33EF3"/>
    <w:rsid w:val="00E34898"/>
    <w:rsid w:val="00E40ED8"/>
    <w:rsid w:val="00E42F86"/>
    <w:rsid w:val="00E43CEB"/>
    <w:rsid w:val="00E51D2A"/>
    <w:rsid w:val="00E5613E"/>
    <w:rsid w:val="00E85029"/>
    <w:rsid w:val="00E85512"/>
    <w:rsid w:val="00E90650"/>
    <w:rsid w:val="00E95CAD"/>
    <w:rsid w:val="00EB09B7"/>
    <w:rsid w:val="00EB0F3D"/>
    <w:rsid w:val="00EB11EE"/>
    <w:rsid w:val="00EB16E7"/>
    <w:rsid w:val="00EB6552"/>
    <w:rsid w:val="00EE2893"/>
    <w:rsid w:val="00EE7D7C"/>
    <w:rsid w:val="00EF3F89"/>
    <w:rsid w:val="00F00781"/>
    <w:rsid w:val="00F01253"/>
    <w:rsid w:val="00F07EE6"/>
    <w:rsid w:val="00F10188"/>
    <w:rsid w:val="00F1066D"/>
    <w:rsid w:val="00F22F58"/>
    <w:rsid w:val="00F24F43"/>
    <w:rsid w:val="00F25D98"/>
    <w:rsid w:val="00F300FB"/>
    <w:rsid w:val="00F3271C"/>
    <w:rsid w:val="00F405A8"/>
    <w:rsid w:val="00F4291B"/>
    <w:rsid w:val="00F454C7"/>
    <w:rsid w:val="00F52542"/>
    <w:rsid w:val="00F57B1F"/>
    <w:rsid w:val="00F70C22"/>
    <w:rsid w:val="00F70E24"/>
    <w:rsid w:val="00F85BD7"/>
    <w:rsid w:val="00F93CCE"/>
    <w:rsid w:val="00F94309"/>
    <w:rsid w:val="00F9543B"/>
    <w:rsid w:val="00F95BF8"/>
    <w:rsid w:val="00FA33F9"/>
    <w:rsid w:val="00FA3FFA"/>
    <w:rsid w:val="00FA77B5"/>
    <w:rsid w:val="00FB1298"/>
    <w:rsid w:val="00FB6386"/>
    <w:rsid w:val="00FB7C7B"/>
    <w:rsid w:val="00FC0500"/>
    <w:rsid w:val="00FC0A89"/>
    <w:rsid w:val="00FC5918"/>
    <w:rsid w:val="00FD20C7"/>
    <w:rsid w:val="00FE461D"/>
    <w:rsid w:val="00FE6D93"/>
    <w:rsid w:val="00FE7044"/>
    <w:rsid w:val="00FF2911"/>
    <w:rsid w:val="00FF523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F22069-C6CB-461A-8953-BF7A1DFFC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577</TotalTime>
  <Pages>4</Pages>
  <Words>1157</Words>
  <Characters>6552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258</cp:revision>
  <cp:lastPrinted>1899-12-31T23:00:00Z</cp:lastPrinted>
  <dcterms:created xsi:type="dcterms:W3CDTF">2020-03-10T10:31:00Z</dcterms:created>
  <dcterms:modified xsi:type="dcterms:W3CDTF">2021-11-05T07:47:00Z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